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C" w:rsidRPr="005155B5" w:rsidRDefault="001612AC" w:rsidP="001612AC">
      <w:pPr>
        <w:tabs>
          <w:tab w:val="left" w:pos="-1440"/>
          <w:tab w:val="left" w:pos="5400"/>
        </w:tabs>
        <w:ind w:left="-576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00250" cy="477064"/>
            <wp:effectExtent l="19050" t="0" r="0" b="0"/>
            <wp:docPr id="2" name="Picture 1" descr="L:\Logos - Official Rebrand\CC-CH Final Logos\CC_CH Logos\For print\cc-ch-horiz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 - Official Rebrand\CC-CH Final Logos\CC_CH Logos\For print\cc-ch-horiz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78" cy="4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AC" w:rsidRPr="005155B5" w:rsidRDefault="001612AC" w:rsidP="001612AC">
      <w:pPr>
        <w:tabs>
          <w:tab w:val="left" w:pos="0"/>
          <w:tab w:val="left" w:pos="54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612AC" w:rsidRPr="005155B5" w:rsidRDefault="001612AC" w:rsidP="001612AC">
      <w:pPr>
        <w:tabs>
          <w:tab w:val="left" w:pos="0"/>
          <w:tab w:val="left" w:pos="52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55B5">
        <w:rPr>
          <w:rFonts w:ascii="Times New Roman" w:hAnsi="Times New Roman"/>
          <w:b/>
          <w:sz w:val="24"/>
          <w:szCs w:val="24"/>
        </w:rPr>
        <w:t xml:space="preserve">Contact: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938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806A0">
        <w:rPr>
          <w:rFonts w:ascii="Times New Roman" w:hAnsi="Times New Roman"/>
          <w:b/>
          <w:sz w:val="24"/>
          <w:szCs w:val="24"/>
        </w:rPr>
        <w:t xml:space="preserve">           </w:t>
      </w:r>
      <w:r w:rsidRPr="00A938A3">
        <w:rPr>
          <w:rFonts w:ascii="Times New Roman" w:hAnsi="Times New Roman"/>
          <w:b/>
          <w:sz w:val="24"/>
          <w:szCs w:val="24"/>
        </w:rPr>
        <w:t>Collabria Care</w:t>
      </w:r>
      <w:r>
        <w:rPr>
          <w:rFonts w:ascii="Times New Roman" w:hAnsi="Times New Roman"/>
          <w:b/>
          <w:sz w:val="24"/>
          <w:szCs w:val="24"/>
        </w:rPr>
        <w:t xml:space="preserve"> – Collabria Hospice</w:t>
      </w:r>
      <w:r w:rsidRPr="00A938A3">
        <w:rPr>
          <w:rFonts w:ascii="Times New Roman" w:hAnsi="Times New Roman"/>
          <w:b/>
          <w:sz w:val="24"/>
          <w:szCs w:val="24"/>
        </w:rPr>
        <w:t xml:space="preserve"> </w:t>
      </w:r>
    </w:p>
    <w:p w:rsidR="001612AC" w:rsidRPr="005155B5" w:rsidRDefault="001612AC" w:rsidP="001612AC">
      <w:pPr>
        <w:tabs>
          <w:tab w:val="left" w:pos="3600"/>
          <w:tab w:val="left" w:pos="4140"/>
          <w:tab w:val="left" w:pos="5220"/>
          <w:tab w:val="left" w:pos="594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Robbie Hayes</w:t>
      </w:r>
      <w:proofErr w:type="gramStart"/>
      <w:r w:rsidRPr="005155B5">
        <w:rPr>
          <w:rFonts w:ascii="Times New Roman" w:hAnsi="Times New Roman"/>
          <w:sz w:val="24"/>
          <w:szCs w:val="24"/>
        </w:rPr>
        <w:tab/>
      </w:r>
      <w:r w:rsidRPr="005155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414 South Jefferson </w:t>
      </w:r>
      <w:r w:rsidRPr="005155B5">
        <w:rPr>
          <w:rFonts w:ascii="Times New Roman" w:hAnsi="Times New Roman"/>
          <w:sz w:val="24"/>
          <w:szCs w:val="24"/>
        </w:rPr>
        <w:t>Street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12AC" w:rsidRDefault="001612AC" w:rsidP="001612AC">
      <w:pPr>
        <w:tabs>
          <w:tab w:val="left" w:pos="3600"/>
          <w:tab w:val="left" w:pos="4140"/>
          <w:tab w:val="left" w:pos="5220"/>
          <w:tab w:val="left" w:pos="5940"/>
        </w:tabs>
        <w:spacing w:after="0"/>
        <w:rPr>
          <w:rFonts w:ascii="Times New Roman" w:hAnsi="Times New Roman"/>
          <w:sz w:val="24"/>
          <w:szCs w:val="24"/>
        </w:rPr>
      </w:pPr>
      <w:r w:rsidRPr="005155B5">
        <w:rPr>
          <w:rFonts w:ascii="Times New Roman" w:hAnsi="Times New Roman"/>
          <w:sz w:val="24"/>
          <w:szCs w:val="24"/>
        </w:rPr>
        <w:t>707-258-908</w:t>
      </w:r>
      <w:r w:rsidR="004B560C">
        <w:rPr>
          <w:rFonts w:ascii="Times New Roman" w:hAnsi="Times New Roman"/>
          <w:sz w:val="24"/>
          <w:szCs w:val="24"/>
        </w:rPr>
        <w:t>0</w:t>
      </w:r>
      <w:r w:rsidRPr="005155B5">
        <w:rPr>
          <w:rFonts w:ascii="Times New Roman" w:hAnsi="Times New Roman"/>
          <w:b/>
          <w:sz w:val="24"/>
          <w:szCs w:val="24"/>
        </w:rPr>
        <w:tab/>
      </w:r>
      <w:r w:rsidRPr="005155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576368">
        <w:rPr>
          <w:rFonts w:ascii="Times New Roman" w:hAnsi="Times New Roman"/>
          <w:b/>
          <w:sz w:val="24"/>
          <w:szCs w:val="24"/>
        </w:rPr>
        <w:t xml:space="preserve"> </w:t>
      </w:r>
      <w:r w:rsidR="00576368">
        <w:rPr>
          <w:rFonts w:ascii="Times New Roman" w:hAnsi="Times New Roman"/>
          <w:sz w:val="24"/>
          <w:szCs w:val="24"/>
        </w:rPr>
        <w:t xml:space="preserve">Napa, CA </w:t>
      </w:r>
      <w:r w:rsidRPr="005155B5">
        <w:rPr>
          <w:rFonts w:ascii="Times New Roman" w:hAnsi="Times New Roman"/>
          <w:sz w:val="24"/>
          <w:szCs w:val="24"/>
        </w:rPr>
        <w:t>94559</w:t>
      </w:r>
    </w:p>
    <w:p w:rsidR="001612AC" w:rsidRPr="005155B5" w:rsidRDefault="001612AC" w:rsidP="001612AC">
      <w:pPr>
        <w:tabs>
          <w:tab w:val="left" w:pos="3600"/>
          <w:tab w:val="left" w:pos="4140"/>
          <w:tab w:val="left" w:pos="5400"/>
          <w:tab w:val="left" w:pos="5940"/>
        </w:tabs>
        <w:spacing w:after="0"/>
        <w:rPr>
          <w:rFonts w:ascii="Times New Roman" w:hAnsi="Times New Roman"/>
          <w:sz w:val="24"/>
          <w:szCs w:val="24"/>
        </w:rPr>
      </w:pPr>
      <w:r w:rsidRPr="005155B5">
        <w:rPr>
          <w:rFonts w:ascii="Times New Roman" w:hAnsi="Times New Roman"/>
          <w:sz w:val="24"/>
          <w:szCs w:val="24"/>
        </w:rPr>
        <w:tab/>
      </w:r>
      <w:r w:rsidRPr="005155B5">
        <w:rPr>
          <w:rFonts w:ascii="Times New Roman" w:hAnsi="Times New Roman"/>
          <w:sz w:val="24"/>
          <w:szCs w:val="24"/>
        </w:rPr>
        <w:tab/>
      </w:r>
      <w:r w:rsidRPr="005155B5">
        <w:rPr>
          <w:rFonts w:ascii="Times New Roman" w:hAnsi="Times New Roman"/>
          <w:sz w:val="24"/>
          <w:szCs w:val="24"/>
        </w:rPr>
        <w:tab/>
      </w:r>
    </w:p>
    <w:p w:rsidR="001612AC" w:rsidRDefault="001612AC" w:rsidP="001612AC">
      <w:pPr>
        <w:tabs>
          <w:tab w:val="left" w:pos="3600"/>
          <w:tab w:val="left" w:pos="4140"/>
          <w:tab w:val="left" w:pos="5400"/>
          <w:tab w:val="left" w:pos="5940"/>
          <w:tab w:val="left" w:pos="6030"/>
          <w:tab w:val="left" w:pos="6210"/>
        </w:tabs>
        <w:spacing w:after="0"/>
        <w:rPr>
          <w:b/>
        </w:rPr>
      </w:pPr>
      <w:r>
        <w:rPr>
          <w:b/>
        </w:rPr>
        <w:t xml:space="preserve">For Release </w:t>
      </w:r>
      <w:r w:rsidR="00576368">
        <w:rPr>
          <w:b/>
        </w:rPr>
        <w:t>September</w:t>
      </w:r>
      <w:r w:rsidRPr="00F056B4">
        <w:rPr>
          <w:b/>
        </w:rPr>
        <w:t xml:space="preserve"> 201</w:t>
      </w:r>
      <w:r>
        <w:rPr>
          <w:b/>
        </w:rPr>
        <w:t>6</w:t>
      </w:r>
    </w:p>
    <w:p w:rsidR="001612AC" w:rsidRPr="005155B5" w:rsidRDefault="001612AC" w:rsidP="001612AC">
      <w:pPr>
        <w:tabs>
          <w:tab w:val="left" w:pos="3600"/>
          <w:tab w:val="left" w:pos="4140"/>
          <w:tab w:val="left" w:pos="5400"/>
          <w:tab w:val="left" w:pos="5940"/>
          <w:tab w:val="left" w:pos="6030"/>
          <w:tab w:val="left" w:pos="6210"/>
        </w:tabs>
        <w:spacing w:after="0"/>
        <w:rPr>
          <w:rFonts w:ascii="Times New Roman" w:hAnsi="Times New Roman"/>
          <w:sz w:val="24"/>
          <w:szCs w:val="24"/>
        </w:rPr>
      </w:pPr>
      <w:r w:rsidRPr="005155B5">
        <w:rPr>
          <w:rFonts w:ascii="Times New Roman" w:hAnsi="Times New Roman"/>
          <w:b/>
          <w:smallCaps/>
          <w:sz w:val="24"/>
          <w:szCs w:val="24"/>
        </w:rPr>
        <w:tab/>
      </w:r>
    </w:p>
    <w:p w:rsidR="005C63EF" w:rsidRDefault="0078417F" w:rsidP="005C63EF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Collabria Care Announces</w:t>
      </w:r>
      <w:r w:rsidR="005C63EF">
        <w:rPr>
          <w:rFonts w:ascii="Times New Roman" w:hAnsi="Times New Roman"/>
          <w:b/>
          <w:smallCaps/>
          <w:sz w:val="24"/>
          <w:szCs w:val="24"/>
        </w:rPr>
        <w:t xml:space="preserve"> its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26470">
        <w:rPr>
          <w:rFonts w:ascii="Times New Roman" w:hAnsi="Times New Roman"/>
          <w:b/>
          <w:smallCaps/>
          <w:sz w:val="24"/>
          <w:szCs w:val="24"/>
        </w:rPr>
        <w:t>5</w:t>
      </w:r>
      <w:r w:rsidR="00A26470" w:rsidRPr="00A26470">
        <w:rPr>
          <w:rFonts w:ascii="Times New Roman" w:hAnsi="Times New Roman"/>
          <w:b/>
          <w:smallCaps/>
          <w:sz w:val="24"/>
          <w:szCs w:val="24"/>
          <w:vertAlign w:val="superscript"/>
        </w:rPr>
        <w:t>th</w:t>
      </w:r>
      <w:r w:rsidR="00A26470">
        <w:rPr>
          <w:rFonts w:ascii="Times New Roman" w:hAnsi="Times New Roman"/>
          <w:b/>
          <w:smallCaps/>
          <w:sz w:val="24"/>
          <w:szCs w:val="24"/>
        </w:rPr>
        <w:t xml:space="preserve"> Annual </w:t>
      </w:r>
      <w:r w:rsidR="005C63EF">
        <w:rPr>
          <w:rFonts w:ascii="Times New Roman" w:hAnsi="Times New Roman"/>
          <w:b/>
          <w:smallCaps/>
          <w:sz w:val="24"/>
          <w:szCs w:val="24"/>
        </w:rPr>
        <w:t xml:space="preserve">Advances in </w:t>
      </w:r>
      <w:r w:rsidR="0081519A">
        <w:rPr>
          <w:rFonts w:ascii="Times New Roman" w:hAnsi="Times New Roman"/>
          <w:b/>
          <w:smallCaps/>
          <w:sz w:val="24"/>
          <w:szCs w:val="24"/>
        </w:rPr>
        <w:t>Palliative Care Conference</w:t>
      </w:r>
    </w:p>
    <w:p w:rsidR="001612AC" w:rsidRPr="00DC27C2" w:rsidRDefault="005C63EF" w:rsidP="005C63EF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October 20-21</w:t>
      </w:r>
      <w:r w:rsidR="0081519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5C63EF" w:rsidRDefault="0081519A" w:rsidP="00A2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470">
        <w:rPr>
          <w:rFonts w:ascii="Times New Roman" w:hAnsi="Times New Roman" w:cs="Times New Roman"/>
          <w:sz w:val="24"/>
          <w:szCs w:val="24"/>
        </w:rPr>
        <w:t xml:space="preserve">Collabria Care (formerly Napa Valley Hospice &amp; Adult Day Services) and Partnership </w:t>
      </w:r>
      <w:proofErr w:type="spellStart"/>
      <w:r w:rsidRPr="00A26470">
        <w:rPr>
          <w:rFonts w:ascii="Times New Roman" w:hAnsi="Times New Roman" w:cs="Times New Roman"/>
          <w:sz w:val="24"/>
          <w:szCs w:val="24"/>
        </w:rPr>
        <w:t>HealthPlan</w:t>
      </w:r>
      <w:proofErr w:type="spellEnd"/>
      <w:r w:rsidRPr="00A26470">
        <w:rPr>
          <w:rFonts w:ascii="Times New Roman" w:hAnsi="Times New Roman" w:cs="Times New Roman"/>
          <w:sz w:val="24"/>
          <w:szCs w:val="24"/>
        </w:rPr>
        <w:t xml:space="preserve"> of California </w:t>
      </w:r>
      <w:r w:rsidR="00A26470">
        <w:rPr>
          <w:rFonts w:ascii="Times New Roman" w:hAnsi="Times New Roman" w:cs="Times New Roman"/>
          <w:sz w:val="24"/>
          <w:szCs w:val="24"/>
        </w:rPr>
        <w:t xml:space="preserve">are pleased </w:t>
      </w:r>
      <w:r w:rsidR="005C63EF">
        <w:rPr>
          <w:rFonts w:ascii="Times New Roman" w:hAnsi="Times New Roman" w:cs="Times New Roman"/>
          <w:sz w:val="24"/>
          <w:szCs w:val="24"/>
        </w:rPr>
        <w:t>to announce the</w:t>
      </w:r>
      <w:r w:rsidRPr="00A26470">
        <w:rPr>
          <w:rFonts w:ascii="Times New Roman" w:hAnsi="Times New Roman" w:cs="Times New Roman"/>
          <w:sz w:val="24"/>
          <w:szCs w:val="24"/>
        </w:rPr>
        <w:t xml:space="preserve"> 5</w:t>
      </w:r>
      <w:r w:rsidRPr="00A26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6470">
        <w:rPr>
          <w:rFonts w:ascii="Times New Roman" w:hAnsi="Times New Roman" w:cs="Times New Roman"/>
          <w:sz w:val="24"/>
          <w:szCs w:val="24"/>
        </w:rPr>
        <w:t xml:space="preserve"> annual </w:t>
      </w:r>
      <w:r w:rsidR="005C63EF">
        <w:rPr>
          <w:rFonts w:ascii="Times New Roman" w:hAnsi="Times New Roman" w:cs="Times New Roman"/>
          <w:sz w:val="24"/>
          <w:szCs w:val="24"/>
        </w:rPr>
        <w:t>Advances in Palliative Care Conference:</w:t>
      </w:r>
      <w:r w:rsidRPr="00A26470">
        <w:rPr>
          <w:rFonts w:ascii="Times New Roman" w:hAnsi="Times New Roman" w:cs="Times New Roman"/>
          <w:sz w:val="24"/>
          <w:szCs w:val="24"/>
        </w:rPr>
        <w:t xml:space="preserve"> </w:t>
      </w:r>
      <w:r w:rsidRPr="00A26470">
        <w:rPr>
          <w:rFonts w:ascii="Times New Roman" w:hAnsi="Times New Roman" w:cs="Times New Roman"/>
          <w:i/>
          <w:sz w:val="24"/>
          <w:szCs w:val="24"/>
        </w:rPr>
        <w:t>Benefits and Best Practices</w:t>
      </w:r>
      <w:r w:rsidRPr="00A26470">
        <w:rPr>
          <w:rFonts w:ascii="Times New Roman" w:hAnsi="Times New Roman" w:cs="Times New Roman"/>
          <w:sz w:val="24"/>
          <w:szCs w:val="24"/>
        </w:rPr>
        <w:t>. The Conference will take place on October 20</w:t>
      </w:r>
      <w:r w:rsidRPr="00A26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6470">
        <w:rPr>
          <w:rFonts w:ascii="Times New Roman" w:hAnsi="Times New Roman" w:cs="Times New Roman"/>
          <w:sz w:val="24"/>
          <w:szCs w:val="24"/>
        </w:rPr>
        <w:t xml:space="preserve"> and 21</w:t>
      </w:r>
      <w:r w:rsidRPr="00A264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26470">
        <w:rPr>
          <w:rFonts w:ascii="Times New Roman" w:hAnsi="Times New Roman" w:cs="Times New Roman"/>
          <w:sz w:val="24"/>
          <w:szCs w:val="24"/>
        </w:rPr>
        <w:t xml:space="preserve">, 2016, at the </w:t>
      </w:r>
      <w:proofErr w:type="spellStart"/>
      <w:r w:rsidRPr="00A26470">
        <w:rPr>
          <w:rFonts w:ascii="Times New Roman" w:hAnsi="Times New Roman" w:cs="Times New Roman"/>
          <w:sz w:val="24"/>
          <w:szCs w:val="24"/>
        </w:rPr>
        <w:t>DoubleTree</w:t>
      </w:r>
      <w:proofErr w:type="spellEnd"/>
      <w:r w:rsidRPr="00A26470">
        <w:rPr>
          <w:rFonts w:ascii="Times New Roman" w:hAnsi="Times New Roman" w:cs="Times New Roman"/>
          <w:sz w:val="24"/>
          <w:szCs w:val="24"/>
        </w:rPr>
        <w:t xml:space="preserve"> by Hilton, in American Canyon. </w:t>
      </w:r>
    </w:p>
    <w:p w:rsidR="00F2453D" w:rsidRDefault="0078417F" w:rsidP="00A2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470">
        <w:rPr>
          <w:rFonts w:ascii="Times New Roman" w:hAnsi="Times New Roman" w:cs="Times New Roman"/>
          <w:sz w:val="24"/>
          <w:szCs w:val="24"/>
        </w:rPr>
        <w:t>Demand fo</w:t>
      </w:r>
      <w:r w:rsidR="005C63EF">
        <w:rPr>
          <w:rFonts w:ascii="Times New Roman" w:hAnsi="Times New Roman" w:cs="Times New Roman"/>
          <w:sz w:val="24"/>
          <w:szCs w:val="24"/>
        </w:rPr>
        <w:t xml:space="preserve">r palliative services </w:t>
      </w:r>
      <w:r w:rsidRPr="00A26470">
        <w:rPr>
          <w:rFonts w:ascii="Times New Roman" w:hAnsi="Times New Roman" w:cs="Times New Roman"/>
          <w:sz w:val="24"/>
          <w:szCs w:val="24"/>
        </w:rPr>
        <w:t>is growing exponentially</w:t>
      </w:r>
      <w:r w:rsidR="00F2453D">
        <w:rPr>
          <w:rFonts w:ascii="Times New Roman" w:hAnsi="Times New Roman" w:cs="Times New Roman"/>
          <w:sz w:val="24"/>
          <w:szCs w:val="24"/>
        </w:rPr>
        <w:t xml:space="preserve"> in California and</w:t>
      </w:r>
      <w:r w:rsidRPr="00A26470">
        <w:rPr>
          <w:rFonts w:ascii="Times New Roman" w:hAnsi="Times New Roman" w:cs="Times New Roman"/>
          <w:sz w:val="24"/>
          <w:szCs w:val="24"/>
        </w:rPr>
        <w:t xml:space="preserve"> Collabria Care </w:t>
      </w:r>
      <w:r w:rsidR="001B1E4E">
        <w:rPr>
          <w:rFonts w:ascii="Times New Roman" w:hAnsi="Times New Roman" w:cs="Times New Roman"/>
          <w:sz w:val="24"/>
          <w:szCs w:val="24"/>
        </w:rPr>
        <w:t>has established itself as</w:t>
      </w:r>
      <w:r w:rsidRPr="00A26470">
        <w:rPr>
          <w:rFonts w:ascii="Times New Roman" w:hAnsi="Times New Roman" w:cs="Times New Roman"/>
          <w:sz w:val="24"/>
          <w:szCs w:val="24"/>
        </w:rPr>
        <w:t xml:space="preserve"> a lead</w:t>
      </w:r>
      <w:r w:rsidR="00F2453D">
        <w:rPr>
          <w:rFonts w:ascii="Times New Roman" w:hAnsi="Times New Roman" w:cs="Times New Roman"/>
          <w:sz w:val="24"/>
          <w:szCs w:val="24"/>
        </w:rPr>
        <w:t>er</w:t>
      </w:r>
      <w:r w:rsidRPr="00A26470">
        <w:rPr>
          <w:rFonts w:ascii="Times New Roman" w:hAnsi="Times New Roman" w:cs="Times New Roman"/>
          <w:sz w:val="24"/>
          <w:szCs w:val="24"/>
        </w:rPr>
        <w:t xml:space="preserve"> in the field, </w:t>
      </w:r>
      <w:r w:rsidR="00F2453D">
        <w:rPr>
          <w:rFonts w:ascii="Times New Roman" w:hAnsi="Times New Roman" w:cs="Times New Roman"/>
          <w:sz w:val="24"/>
          <w:szCs w:val="24"/>
        </w:rPr>
        <w:t>having f</w:t>
      </w:r>
      <w:r w:rsidR="001B1E4E">
        <w:rPr>
          <w:rFonts w:ascii="Times New Roman" w:hAnsi="Times New Roman" w:cs="Times New Roman"/>
          <w:sz w:val="24"/>
          <w:szCs w:val="24"/>
        </w:rPr>
        <w:t>o</w:t>
      </w:r>
      <w:r w:rsidR="00F2453D">
        <w:rPr>
          <w:rFonts w:ascii="Times New Roman" w:hAnsi="Times New Roman" w:cs="Times New Roman"/>
          <w:sz w:val="24"/>
          <w:szCs w:val="24"/>
        </w:rPr>
        <w:t>unded its program nearly</w:t>
      </w:r>
      <w:r w:rsidR="005C63EF">
        <w:rPr>
          <w:rFonts w:ascii="Times New Roman" w:hAnsi="Times New Roman" w:cs="Times New Roman"/>
          <w:sz w:val="24"/>
          <w:szCs w:val="24"/>
        </w:rPr>
        <w:t xml:space="preserve"> </w:t>
      </w:r>
      <w:r w:rsidRPr="00A26470">
        <w:rPr>
          <w:rFonts w:ascii="Times New Roman" w:hAnsi="Times New Roman" w:cs="Times New Roman"/>
          <w:sz w:val="24"/>
          <w:szCs w:val="24"/>
        </w:rPr>
        <w:t xml:space="preserve">5 years </w:t>
      </w:r>
      <w:r w:rsidR="005C63EF">
        <w:rPr>
          <w:rFonts w:ascii="Times New Roman" w:hAnsi="Times New Roman" w:cs="Times New Roman"/>
          <w:sz w:val="24"/>
          <w:szCs w:val="24"/>
        </w:rPr>
        <w:t>ago</w:t>
      </w:r>
      <w:r w:rsidRPr="00A26470">
        <w:rPr>
          <w:rFonts w:ascii="Times New Roman" w:hAnsi="Times New Roman" w:cs="Times New Roman"/>
          <w:sz w:val="24"/>
          <w:szCs w:val="24"/>
        </w:rPr>
        <w:t xml:space="preserve">. </w:t>
      </w:r>
      <w:r w:rsidR="00F2453D">
        <w:rPr>
          <w:rFonts w:ascii="Times New Roman" w:hAnsi="Times New Roman" w:cs="Times New Roman"/>
          <w:sz w:val="24"/>
          <w:szCs w:val="24"/>
        </w:rPr>
        <w:t>Co-sponsored by</w:t>
      </w:r>
      <w:r w:rsidRPr="00A26470">
        <w:rPr>
          <w:rFonts w:ascii="Times New Roman" w:hAnsi="Times New Roman" w:cs="Times New Roman"/>
          <w:sz w:val="24"/>
          <w:szCs w:val="24"/>
        </w:rPr>
        <w:t xml:space="preserve"> Partnership </w:t>
      </w:r>
      <w:proofErr w:type="spellStart"/>
      <w:r w:rsidRPr="00A26470">
        <w:rPr>
          <w:rFonts w:ascii="Times New Roman" w:hAnsi="Times New Roman" w:cs="Times New Roman"/>
          <w:sz w:val="24"/>
          <w:szCs w:val="24"/>
        </w:rPr>
        <w:t>HealthPlan</w:t>
      </w:r>
      <w:proofErr w:type="spellEnd"/>
      <w:r w:rsidRPr="00A26470">
        <w:rPr>
          <w:rFonts w:ascii="Times New Roman" w:hAnsi="Times New Roman" w:cs="Times New Roman"/>
          <w:sz w:val="24"/>
          <w:szCs w:val="24"/>
        </w:rPr>
        <w:t xml:space="preserve"> of California, </w:t>
      </w:r>
      <w:r w:rsidR="00F2453D">
        <w:rPr>
          <w:rFonts w:ascii="Times New Roman" w:hAnsi="Times New Roman" w:cs="Times New Roman"/>
          <w:sz w:val="24"/>
          <w:szCs w:val="24"/>
        </w:rPr>
        <w:t xml:space="preserve">the </w:t>
      </w:r>
      <w:r w:rsidRPr="00A26470">
        <w:rPr>
          <w:rFonts w:ascii="Times New Roman" w:hAnsi="Times New Roman" w:cs="Times New Roman"/>
          <w:sz w:val="24"/>
          <w:szCs w:val="24"/>
        </w:rPr>
        <w:t>provide</w:t>
      </w:r>
      <w:r w:rsidR="00576368">
        <w:rPr>
          <w:rFonts w:ascii="Times New Roman" w:hAnsi="Times New Roman" w:cs="Times New Roman"/>
          <w:sz w:val="24"/>
          <w:szCs w:val="24"/>
        </w:rPr>
        <w:t>s a forum</w:t>
      </w:r>
      <w:r w:rsidRPr="00A26470">
        <w:rPr>
          <w:rFonts w:ascii="Times New Roman" w:hAnsi="Times New Roman" w:cs="Times New Roman"/>
          <w:sz w:val="24"/>
          <w:szCs w:val="24"/>
        </w:rPr>
        <w:t xml:space="preserve"> for professionals who share the goal of identifying and supporting bes</w:t>
      </w:r>
      <w:r w:rsidR="005C63EF">
        <w:rPr>
          <w:rFonts w:ascii="Times New Roman" w:hAnsi="Times New Roman" w:cs="Times New Roman"/>
          <w:sz w:val="24"/>
          <w:szCs w:val="24"/>
        </w:rPr>
        <w:t>t practices in palliative c</w:t>
      </w:r>
      <w:r w:rsidR="00126CEC" w:rsidRPr="00A26470">
        <w:rPr>
          <w:rFonts w:ascii="Times New Roman" w:hAnsi="Times New Roman" w:cs="Times New Roman"/>
          <w:sz w:val="24"/>
          <w:szCs w:val="24"/>
        </w:rPr>
        <w:t xml:space="preserve">are, including POLST integration, risk assessment and patient care outcomes, </w:t>
      </w:r>
      <w:proofErr w:type="spellStart"/>
      <w:r w:rsidR="00126CEC" w:rsidRPr="00A2647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126CEC" w:rsidRPr="00A26470">
        <w:rPr>
          <w:rFonts w:ascii="Times New Roman" w:hAnsi="Times New Roman" w:cs="Times New Roman"/>
          <w:sz w:val="24"/>
          <w:szCs w:val="24"/>
        </w:rPr>
        <w:t xml:space="preserve"> benefit, advanced cancer treatment, social media resources, and future goals of the palliative care specialty.</w:t>
      </w:r>
      <w:r w:rsidR="00F2453D">
        <w:rPr>
          <w:rFonts w:ascii="Times New Roman" w:hAnsi="Times New Roman" w:cs="Times New Roman"/>
          <w:sz w:val="24"/>
          <w:szCs w:val="24"/>
        </w:rPr>
        <w:t xml:space="preserve"> This is a professional conference for </w:t>
      </w:r>
      <w:r w:rsidR="00CE7E1E">
        <w:rPr>
          <w:rFonts w:ascii="Times New Roman" w:hAnsi="Times New Roman" w:cs="Times New Roman"/>
          <w:sz w:val="24"/>
          <w:szCs w:val="24"/>
        </w:rPr>
        <w:t>physicians, nurses,</w:t>
      </w:r>
      <w:r w:rsidR="00F2453D">
        <w:rPr>
          <w:rFonts w:ascii="Times New Roman" w:hAnsi="Times New Roman" w:cs="Times New Roman"/>
          <w:sz w:val="24"/>
          <w:szCs w:val="24"/>
        </w:rPr>
        <w:t xml:space="preserve"> and social workers</w:t>
      </w:r>
      <w:r w:rsidR="00CE7E1E">
        <w:rPr>
          <w:rFonts w:ascii="Times New Roman" w:hAnsi="Times New Roman" w:cs="Times New Roman"/>
          <w:sz w:val="24"/>
          <w:szCs w:val="24"/>
        </w:rPr>
        <w:t>,</w:t>
      </w:r>
      <w:r w:rsidR="00F2453D">
        <w:rPr>
          <w:rFonts w:ascii="Times New Roman" w:hAnsi="Times New Roman" w:cs="Times New Roman"/>
          <w:sz w:val="24"/>
          <w:szCs w:val="24"/>
        </w:rPr>
        <w:t xml:space="preserve"> specializing in palliative and end-of-life care</w:t>
      </w:r>
      <w:r w:rsidR="00CE7E1E">
        <w:rPr>
          <w:rFonts w:ascii="Times New Roman" w:hAnsi="Times New Roman" w:cs="Times New Roman"/>
          <w:sz w:val="24"/>
          <w:szCs w:val="24"/>
        </w:rPr>
        <w:t>.</w:t>
      </w:r>
      <w:r w:rsidR="00F2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6B" w:rsidRDefault="0045096B" w:rsidP="00A2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Up-to-date information about the conference, registration, and CE</w:t>
      </w:r>
      <w:r w:rsidRPr="00A264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1D5"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 xml:space="preserve"> is available at </w:t>
      </w:r>
      <w:r w:rsidRPr="00D17F45">
        <w:rPr>
          <w:rFonts w:ascii="Times New Roman" w:hAnsi="Times New Roman" w:cs="Times New Roman"/>
          <w:b/>
          <w:sz w:val="24"/>
          <w:szCs w:val="24"/>
        </w:rPr>
        <w:t>collabriacare.org/</w:t>
      </w:r>
      <w:proofErr w:type="spellStart"/>
      <w:r w:rsidRPr="00D17F45">
        <w:rPr>
          <w:rFonts w:ascii="Times New Roman" w:hAnsi="Times New Roman" w:cs="Times New Roman"/>
          <w:b/>
          <w:sz w:val="24"/>
          <w:szCs w:val="24"/>
        </w:rPr>
        <w:t>apcc</w:t>
      </w:r>
      <w:proofErr w:type="spellEnd"/>
      <w:r w:rsidRPr="00A26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registration deadline is October 14</w:t>
      </w:r>
    </w:p>
    <w:p w:rsidR="0045096B" w:rsidRDefault="0045096B" w:rsidP="00A2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96B" w:rsidRDefault="0045096B" w:rsidP="004509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Speakers</w:t>
      </w:r>
    </w:p>
    <w:p w:rsidR="005C63EF" w:rsidRPr="0091038E" w:rsidRDefault="00F2453D" w:rsidP="00A2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year’s speakers represent a wide range of experiences and expertise in the field. </w:t>
      </w:r>
      <w:r w:rsidRPr="0091038E">
        <w:rPr>
          <w:rFonts w:ascii="Times New Roman" w:hAnsi="Times New Roman" w:cs="Times New Roman"/>
          <w:sz w:val="24"/>
          <w:szCs w:val="24"/>
        </w:rPr>
        <w:t>They include:</w:t>
      </w:r>
    </w:p>
    <w:p w:rsidR="00F2453D" w:rsidRPr="0091038E" w:rsidRDefault="00F2453D" w:rsidP="00F24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38E">
        <w:rPr>
          <w:rFonts w:ascii="Times New Roman" w:hAnsi="Times New Roman" w:cs="Times New Roman"/>
          <w:b/>
          <w:sz w:val="24"/>
          <w:szCs w:val="24"/>
        </w:rPr>
        <w:t>Dianne Gray</w:t>
      </w:r>
      <w:r w:rsidRPr="0091038E">
        <w:rPr>
          <w:rFonts w:ascii="Times New Roman" w:hAnsi="Times New Roman" w:cs="Times New Roman"/>
          <w:sz w:val="24"/>
          <w:szCs w:val="24"/>
        </w:rPr>
        <w:t>, President of Hospice &amp; Healthcare Communications</w:t>
      </w:r>
      <w:r w:rsidR="0045096B" w:rsidRPr="0091038E">
        <w:rPr>
          <w:rFonts w:ascii="Times New Roman" w:hAnsi="Times New Roman" w:cs="Times New Roman"/>
          <w:sz w:val="24"/>
          <w:szCs w:val="24"/>
        </w:rPr>
        <w:t>.</w:t>
      </w:r>
    </w:p>
    <w:p w:rsidR="00CE7E1E" w:rsidRPr="0091038E" w:rsidRDefault="00F2453D" w:rsidP="00F24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38E">
        <w:rPr>
          <w:rFonts w:ascii="Times New Roman" w:hAnsi="Times New Roman" w:cs="Times New Roman"/>
          <w:b/>
          <w:sz w:val="24"/>
          <w:szCs w:val="24"/>
        </w:rPr>
        <w:t xml:space="preserve">Dr. Daniel </w:t>
      </w:r>
      <w:proofErr w:type="spellStart"/>
      <w:r w:rsidRPr="0091038E">
        <w:rPr>
          <w:rFonts w:ascii="Times New Roman" w:hAnsi="Times New Roman" w:cs="Times New Roman"/>
          <w:b/>
          <w:sz w:val="24"/>
          <w:szCs w:val="24"/>
        </w:rPr>
        <w:t>Hoefer</w:t>
      </w:r>
      <w:proofErr w:type="spellEnd"/>
      <w:r w:rsidRPr="0091038E">
        <w:rPr>
          <w:rFonts w:ascii="Times New Roman" w:hAnsi="Times New Roman" w:cs="Times New Roman"/>
          <w:sz w:val="24"/>
          <w:szCs w:val="24"/>
        </w:rPr>
        <w:t>, CMO for Sharp HealthCare’s outpatient palliative care program</w:t>
      </w:r>
      <w:r w:rsidR="0045096B" w:rsidRPr="009103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E1E" w:rsidRPr="0091038E" w:rsidRDefault="00F2453D" w:rsidP="005830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1038E">
        <w:rPr>
          <w:rFonts w:ascii="Times New Roman" w:hAnsi="Times New Roman" w:cs="Times New Roman"/>
          <w:b/>
          <w:sz w:val="24"/>
          <w:szCs w:val="24"/>
        </w:rPr>
        <w:t xml:space="preserve">Dr. Gary </w:t>
      </w:r>
      <w:proofErr w:type="spellStart"/>
      <w:r w:rsidRPr="0091038E">
        <w:rPr>
          <w:rFonts w:ascii="Times New Roman" w:hAnsi="Times New Roman" w:cs="Times New Roman"/>
          <w:b/>
          <w:sz w:val="24"/>
          <w:szCs w:val="24"/>
        </w:rPr>
        <w:t>Johanson</w:t>
      </w:r>
      <w:proofErr w:type="spellEnd"/>
      <w:r w:rsidRPr="0091038E">
        <w:rPr>
          <w:rFonts w:ascii="Times New Roman" w:hAnsi="Times New Roman" w:cs="Times New Roman"/>
          <w:sz w:val="24"/>
          <w:szCs w:val="24"/>
        </w:rPr>
        <w:t xml:space="preserve">, </w:t>
      </w:r>
      <w:r w:rsidR="00CE7E1E" w:rsidRPr="0091038E">
        <w:rPr>
          <w:rFonts w:ascii="Times New Roman" w:hAnsi="Times New Roman" w:cs="Times New Roman"/>
          <w:i/>
          <w:sz w:val="24"/>
          <w:szCs w:val="24"/>
        </w:rPr>
        <w:t>Santa Rosa</w:t>
      </w:r>
      <w:r w:rsidR="00CE7E1E" w:rsidRPr="0091038E">
        <w:rPr>
          <w:rFonts w:ascii="Times New Roman" w:hAnsi="Times New Roman" w:cs="Times New Roman"/>
          <w:sz w:val="24"/>
          <w:szCs w:val="24"/>
        </w:rPr>
        <w:t xml:space="preserve">, </w:t>
      </w:r>
      <w:r w:rsidRPr="0091038E">
        <w:rPr>
          <w:rFonts w:ascii="Times New Roman" w:hAnsi="Times New Roman" w:cs="Times New Roman"/>
          <w:sz w:val="24"/>
          <w:szCs w:val="24"/>
        </w:rPr>
        <w:t>AAHPM founding member and Fellow</w:t>
      </w:r>
      <w:r w:rsidR="00DC13A5" w:rsidRPr="0091038E">
        <w:rPr>
          <w:rFonts w:ascii="Times New Roman" w:hAnsi="Times New Roman" w:cs="Times New Roman"/>
          <w:sz w:val="24"/>
          <w:szCs w:val="24"/>
        </w:rPr>
        <w:t>.</w:t>
      </w:r>
    </w:p>
    <w:p w:rsidR="00FD28C8" w:rsidRPr="0091038E" w:rsidRDefault="00F2453D" w:rsidP="005830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1038E">
        <w:rPr>
          <w:rFonts w:ascii="Times New Roman" w:hAnsi="Times New Roman" w:cs="Times New Roman"/>
          <w:b/>
          <w:sz w:val="24"/>
          <w:szCs w:val="24"/>
        </w:rPr>
        <w:t xml:space="preserve">Judith Redwing </w:t>
      </w:r>
      <w:proofErr w:type="spellStart"/>
      <w:r w:rsidRPr="0091038E">
        <w:rPr>
          <w:rFonts w:ascii="Times New Roman" w:hAnsi="Times New Roman" w:cs="Times New Roman"/>
          <w:b/>
          <w:sz w:val="24"/>
          <w:szCs w:val="24"/>
        </w:rPr>
        <w:t>Keyssar</w:t>
      </w:r>
      <w:proofErr w:type="spellEnd"/>
      <w:r w:rsidRPr="0091038E">
        <w:rPr>
          <w:rFonts w:ascii="Times New Roman" w:hAnsi="Times New Roman" w:cs="Times New Roman"/>
          <w:sz w:val="24"/>
          <w:szCs w:val="24"/>
        </w:rPr>
        <w:t xml:space="preserve">, RN, BA, </w:t>
      </w:r>
      <w:r w:rsidR="00DC13A5" w:rsidRPr="0091038E">
        <w:rPr>
          <w:rFonts w:ascii="Times New Roman" w:hAnsi="Times New Roman" w:cs="Times New Roman"/>
          <w:sz w:val="24"/>
          <w:szCs w:val="24"/>
        </w:rPr>
        <w:t xml:space="preserve">Director of </w:t>
      </w:r>
      <w:r w:rsidRPr="0091038E">
        <w:rPr>
          <w:rFonts w:ascii="Times New Roman" w:hAnsi="Times New Roman" w:cs="Times New Roman"/>
          <w:sz w:val="24"/>
          <w:szCs w:val="24"/>
        </w:rPr>
        <w:t>Palliative Care at the Jewish Family and Children’s Services of the West Bay Area</w:t>
      </w:r>
      <w:r w:rsidR="00DC13A5" w:rsidRPr="009103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8C8" w:rsidRPr="0091038E" w:rsidRDefault="00854878" w:rsidP="005830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1038E">
        <w:rPr>
          <w:rFonts w:ascii="Times New Roman" w:hAnsi="Times New Roman" w:cs="Times New Roman"/>
          <w:b/>
          <w:iCs/>
          <w:sz w:val="24"/>
          <w:szCs w:val="24"/>
        </w:rPr>
        <w:t xml:space="preserve">Dr. Anne </w:t>
      </w:r>
      <w:proofErr w:type="spellStart"/>
      <w:r w:rsidRPr="0091038E">
        <w:rPr>
          <w:rFonts w:ascii="Times New Roman" w:hAnsi="Times New Roman" w:cs="Times New Roman"/>
          <w:b/>
          <w:iCs/>
          <w:sz w:val="24"/>
          <w:szCs w:val="24"/>
        </w:rPr>
        <w:t>Kinderman</w:t>
      </w:r>
      <w:proofErr w:type="spellEnd"/>
      <w:r w:rsidRPr="0091038E">
        <w:rPr>
          <w:rFonts w:ascii="Times New Roman" w:hAnsi="Times New Roman" w:cs="Times New Roman"/>
          <w:iCs/>
          <w:sz w:val="24"/>
          <w:szCs w:val="24"/>
        </w:rPr>
        <w:t xml:space="preserve">, Director of the Supportive &amp; Palliative Care Service at San Francisco General Hospital.  </w:t>
      </w:r>
    </w:p>
    <w:p w:rsidR="00DC13A5" w:rsidRPr="0091038E" w:rsidRDefault="00854878" w:rsidP="005830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1038E">
        <w:rPr>
          <w:rFonts w:ascii="Times New Roman" w:hAnsi="Times New Roman" w:cs="Times New Roman"/>
          <w:b/>
          <w:iCs/>
          <w:sz w:val="24"/>
          <w:szCs w:val="24"/>
        </w:rPr>
        <w:t>Dr. BJ Miller</w:t>
      </w:r>
      <w:r w:rsidRPr="009103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C13A5" w:rsidRPr="0091038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1038E">
        <w:rPr>
          <w:rFonts w:ascii="Times New Roman" w:hAnsi="Times New Roman" w:cs="Times New Roman"/>
          <w:iCs/>
          <w:sz w:val="24"/>
          <w:szCs w:val="24"/>
        </w:rPr>
        <w:t xml:space="preserve">ospice &amp; palliative medicine physician affiliated with UCSF Helen Diller Family Comprehensive Cancer Center, as well as the Zen Hospice Project. </w:t>
      </w:r>
    </w:p>
    <w:p w:rsidR="00FD28C8" w:rsidRPr="0091038E" w:rsidRDefault="00854878" w:rsidP="005830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1038E">
        <w:rPr>
          <w:rFonts w:ascii="Times New Roman" w:hAnsi="Times New Roman" w:cs="Times New Roman"/>
          <w:b/>
          <w:iCs/>
          <w:sz w:val="24"/>
          <w:szCs w:val="24"/>
        </w:rPr>
        <w:t xml:space="preserve">Dr. </w:t>
      </w:r>
      <w:proofErr w:type="spellStart"/>
      <w:r w:rsidRPr="0091038E">
        <w:rPr>
          <w:rFonts w:ascii="Times New Roman" w:hAnsi="Times New Roman" w:cs="Times New Roman"/>
          <w:b/>
          <w:iCs/>
          <w:sz w:val="24"/>
          <w:szCs w:val="24"/>
        </w:rPr>
        <w:t>Piyush</w:t>
      </w:r>
      <w:proofErr w:type="spellEnd"/>
      <w:r w:rsidRPr="009103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1038E">
        <w:rPr>
          <w:rFonts w:ascii="Times New Roman" w:hAnsi="Times New Roman" w:cs="Times New Roman"/>
          <w:b/>
          <w:iCs/>
          <w:sz w:val="24"/>
          <w:szCs w:val="24"/>
        </w:rPr>
        <w:t>Srivastava</w:t>
      </w:r>
      <w:proofErr w:type="spellEnd"/>
      <w:r w:rsidRPr="009103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C13A5" w:rsidRPr="0091038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1038E">
        <w:rPr>
          <w:rFonts w:ascii="Times New Roman" w:hAnsi="Times New Roman" w:cs="Times New Roman"/>
          <w:iCs/>
          <w:sz w:val="24"/>
          <w:szCs w:val="24"/>
        </w:rPr>
        <w:t>nc</w:t>
      </w:r>
      <w:r w:rsidR="00DC13A5" w:rsidRPr="0091038E">
        <w:rPr>
          <w:rFonts w:ascii="Times New Roman" w:hAnsi="Times New Roman" w:cs="Times New Roman"/>
          <w:iCs/>
          <w:sz w:val="24"/>
          <w:szCs w:val="24"/>
        </w:rPr>
        <w:t>ologist with Kaiser Permanente.</w:t>
      </w:r>
    </w:p>
    <w:p w:rsidR="005830BE" w:rsidRPr="009573AF" w:rsidRDefault="005830BE" w:rsidP="005830BE">
      <w:pPr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</w:p>
    <w:p w:rsidR="005C63EF" w:rsidRPr="0045096B" w:rsidRDefault="005C63EF" w:rsidP="005C6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E0E">
        <w:rPr>
          <w:rFonts w:ascii="Times New Roman" w:hAnsi="Times New Roman" w:cs="Times New Roman"/>
          <w:i/>
          <w:sz w:val="24"/>
          <w:szCs w:val="24"/>
        </w:rPr>
        <w:t xml:space="preserve">Collabria Care – Collabria Hospice, formerly Napa Valley Hospice &amp; Adult Day Services, is the leading center for community-based care delivery and resources in the North Bay, for those facing transitions of aging, Alzheimer’s disease and other serious illness or the end of life. For </w:t>
      </w:r>
      <w:r w:rsidR="00576368">
        <w:rPr>
          <w:rFonts w:ascii="Times New Roman" w:hAnsi="Times New Roman" w:cs="Times New Roman"/>
          <w:i/>
          <w:sz w:val="24"/>
          <w:szCs w:val="24"/>
        </w:rPr>
        <w:t>nearly</w:t>
      </w:r>
      <w:r w:rsidRPr="00C73E0E">
        <w:rPr>
          <w:rFonts w:ascii="Times New Roman" w:hAnsi="Times New Roman" w:cs="Times New Roman"/>
          <w:i/>
          <w:sz w:val="24"/>
          <w:szCs w:val="24"/>
        </w:rPr>
        <w:t xml:space="preserve"> four de</w:t>
      </w:r>
      <w:r w:rsidR="00576368">
        <w:rPr>
          <w:rFonts w:ascii="Times New Roman" w:hAnsi="Times New Roman" w:cs="Times New Roman"/>
          <w:i/>
          <w:sz w:val="24"/>
          <w:szCs w:val="24"/>
        </w:rPr>
        <w:t>cades,</w:t>
      </w:r>
      <w:r w:rsidRPr="00C73E0E">
        <w:rPr>
          <w:rFonts w:ascii="Times New Roman" w:hAnsi="Times New Roman" w:cs="Times New Roman"/>
          <w:i/>
          <w:sz w:val="24"/>
          <w:szCs w:val="24"/>
        </w:rPr>
        <w:t xml:space="preserve"> our programs have served more than 10,000 families in Napa County and </w:t>
      </w:r>
      <w:r w:rsidR="00576368"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Pr="00C73E0E">
        <w:rPr>
          <w:rFonts w:ascii="Times New Roman" w:hAnsi="Times New Roman" w:cs="Times New Roman"/>
          <w:i/>
          <w:sz w:val="24"/>
          <w:szCs w:val="24"/>
        </w:rPr>
        <w:t>provide a continuum of care and important support services to our community.</w:t>
      </w:r>
    </w:p>
    <w:p w:rsidR="005C63EF" w:rsidRPr="00F35D6A" w:rsidRDefault="005C63EF" w:rsidP="005C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D6A">
        <w:rPr>
          <w:rFonts w:ascii="Times New Roman" w:hAnsi="Times New Roman" w:cs="Times New Roman"/>
          <w:sz w:val="24"/>
          <w:szCs w:val="24"/>
        </w:rPr>
        <w:t>###</w:t>
      </w:r>
    </w:p>
    <w:p w:rsidR="0081519A" w:rsidRPr="00A26470" w:rsidRDefault="0081519A" w:rsidP="00A2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519A" w:rsidRPr="00A26470" w:rsidSect="007D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19B"/>
    <w:multiLevelType w:val="multilevel"/>
    <w:tmpl w:val="44D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1612AC"/>
    <w:rsid w:val="00126CEC"/>
    <w:rsid w:val="00152453"/>
    <w:rsid w:val="001612AC"/>
    <w:rsid w:val="001B1E4E"/>
    <w:rsid w:val="002517AC"/>
    <w:rsid w:val="002B2B44"/>
    <w:rsid w:val="0045096B"/>
    <w:rsid w:val="004B560C"/>
    <w:rsid w:val="00576368"/>
    <w:rsid w:val="005830BE"/>
    <w:rsid w:val="005C63EF"/>
    <w:rsid w:val="006806A0"/>
    <w:rsid w:val="0078417F"/>
    <w:rsid w:val="007D5F5D"/>
    <w:rsid w:val="007F669E"/>
    <w:rsid w:val="0081519A"/>
    <w:rsid w:val="008521D5"/>
    <w:rsid w:val="00854878"/>
    <w:rsid w:val="00865E56"/>
    <w:rsid w:val="0091038E"/>
    <w:rsid w:val="009573AF"/>
    <w:rsid w:val="009E593E"/>
    <w:rsid w:val="00A26470"/>
    <w:rsid w:val="00AF390C"/>
    <w:rsid w:val="00CE7E1E"/>
    <w:rsid w:val="00D17F45"/>
    <w:rsid w:val="00D3716C"/>
    <w:rsid w:val="00D51AB1"/>
    <w:rsid w:val="00DC13A5"/>
    <w:rsid w:val="00DE5A46"/>
    <w:rsid w:val="00F2453D"/>
    <w:rsid w:val="00F40C5E"/>
    <w:rsid w:val="00FD28C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D28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eminarheaders">
    <w:name w:val="seminar headers"/>
    <w:uiPriority w:val="99"/>
    <w:rsid w:val="00FD28C8"/>
    <w:rPr>
      <w:rFonts w:ascii="Museo 500" w:hAnsi="Museo 500" w:cs="Museo 500"/>
      <w:caps/>
      <w:color w:val="000016"/>
      <w:sz w:val="30"/>
      <w:szCs w:val="30"/>
    </w:rPr>
  </w:style>
  <w:style w:type="character" w:customStyle="1" w:styleId="seminarnamesandtitlesITALIC">
    <w:name w:val="seminar names and titles ITALIC"/>
    <w:uiPriority w:val="99"/>
    <w:rsid w:val="00FD28C8"/>
    <w:rPr>
      <w:rFonts w:ascii="Adobe Caslon Pro" w:hAnsi="Adobe Caslon Pro" w:cs="Adobe Caslon Pro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mfrancis</dc:creator>
  <cp:lastModifiedBy>rhayes</cp:lastModifiedBy>
  <cp:revision>7</cp:revision>
  <cp:lastPrinted>2016-09-19T17:18:00Z</cp:lastPrinted>
  <dcterms:created xsi:type="dcterms:W3CDTF">2016-09-19T17:21:00Z</dcterms:created>
  <dcterms:modified xsi:type="dcterms:W3CDTF">2016-09-19T17:34:00Z</dcterms:modified>
</cp:coreProperties>
</file>